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0"/>
          <w:szCs w:val="40"/>
          <w:lang w:eastAsia="en-US"/>
        </w:rPr>
      </w:pPr>
    </w:p>
    <w:p w:rsid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0"/>
          <w:szCs w:val="40"/>
          <w:lang w:eastAsia="en-US"/>
        </w:rPr>
      </w:pPr>
    </w:p>
    <w:p w:rsid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0"/>
          <w:szCs w:val="40"/>
          <w:lang w:eastAsia="en-US"/>
        </w:rPr>
      </w:pPr>
    </w:p>
    <w:p w:rsid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0"/>
          <w:szCs w:val="40"/>
          <w:lang w:eastAsia="en-US"/>
        </w:rPr>
      </w:pPr>
    </w:p>
    <w:p w:rsid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0"/>
          <w:szCs w:val="40"/>
          <w:lang w:eastAsia="en-US"/>
        </w:rPr>
      </w:pPr>
    </w:p>
    <w:p w:rsidR="00391D26" w:rsidRP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8"/>
          <w:szCs w:val="48"/>
          <w:lang w:eastAsia="en-US"/>
        </w:rPr>
      </w:pPr>
      <w:r w:rsidRPr="00391D26">
        <w:rPr>
          <w:rFonts w:ascii="Times New Roman" w:eastAsia="Times New Roman" w:hAnsi="Times New Roman" w:cs="Times New Roman"/>
          <w:b/>
          <w:bCs/>
          <w:spacing w:val="-3"/>
          <w:sz w:val="48"/>
          <w:szCs w:val="48"/>
          <w:lang w:eastAsia="en-US"/>
        </w:rPr>
        <w:t>Аннотация к рабочей программе воспитания</w:t>
      </w:r>
    </w:p>
    <w:p w:rsidR="00391D26" w:rsidRP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8"/>
          <w:szCs w:val="48"/>
          <w:lang w:eastAsia="en-US"/>
        </w:rPr>
      </w:pPr>
    </w:p>
    <w:p w:rsidR="00391D26" w:rsidRP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8"/>
          <w:szCs w:val="48"/>
          <w:lang w:eastAsia="en-US"/>
        </w:rPr>
      </w:pPr>
    </w:p>
    <w:p w:rsid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0"/>
          <w:szCs w:val="40"/>
          <w:lang w:eastAsia="en-US"/>
        </w:rPr>
      </w:pPr>
    </w:p>
    <w:p w:rsid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pacing w:val="-3"/>
          <w:sz w:val="40"/>
          <w:szCs w:val="40"/>
          <w:lang w:eastAsia="en-US"/>
        </w:rPr>
      </w:pPr>
    </w:p>
    <w:p w:rsidR="00391D26" w:rsidRDefault="00391D26" w:rsidP="00391D26">
      <w:pPr>
        <w:widowControl w:val="0"/>
        <w:tabs>
          <w:tab w:val="left" w:pos="9356"/>
        </w:tabs>
        <w:autoSpaceDE w:val="0"/>
        <w:autoSpaceDN w:val="0"/>
        <w:spacing w:before="83" w:after="0" w:line="240" w:lineRule="auto"/>
        <w:ind w:right="2"/>
        <w:jc w:val="center"/>
        <w:rPr>
          <w:rFonts w:ascii="Times New Roman" w:eastAsia="Times New Roman" w:hAnsi="Times New Roman" w:cs="Times New Roman"/>
          <w:b/>
          <w:bCs/>
          <w:sz w:val="52"/>
          <w:szCs w:val="40"/>
          <w:lang w:eastAsia="en-US"/>
        </w:rPr>
      </w:pPr>
      <w:r>
        <w:rPr>
          <w:rFonts w:ascii="Times New Roman" w:eastAsia="Times New Roman" w:hAnsi="Times New Roman" w:cs="Times New Roman"/>
          <w:b/>
          <w:bCs/>
          <w:sz w:val="40"/>
          <w:szCs w:val="28"/>
          <w:lang w:eastAsia="en-US"/>
        </w:rPr>
        <w:t>МКДОУ «Детский сад №12»</w:t>
      </w:r>
    </w:p>
    <w:p w:rsidR="00391D26" w:rsidRDefault="00391D26" w:rsidP="00391D26">
      <w:pPr>
        <w:widowControl w:val="0"/>
        <w:tabs>
          <w:tab w:val="left" w:pos="9356"/>
        </w:tabs>
        <w:autoSpaceDE w:val="0"/>
        <w:autoSpaceDN w:val="0"/>
        <w:spacing w:before="230" w:after="0" w:line="360" w:lineRule="auto"/>
        <w:ind w:right="2"/>
        <w:jc w:val="center"/>
        <w:rPr>
          <w:rFonts w:ascii="Times New Roman" w:eastAsia="Times New Roman" w:hAnsi="Times New Roman" w:cs="Times New Roman"/>
          <w:b/>
          <w:bCs/>
          <w:sz w:val="40"/>
          <w:szCs w:val="40"/>
          <w:lang w:eastAsia="en-US"/>
        </w:rPr>
      </w:pPr>
      <w:r>
        <w:rPr>
          <w:rFonts w:ascii="Times New Roman" w:eastAsia="Times New Roman" w:hAnsi="Times New Roman" w:cs="Times New Roman"/>
          <w:b/>
          <w:bCs/>
          <w:sz w:val="40"/>
          <w:szCs w:val="40"/>
          <w:lang w:eastAsia="en-US"/>
        </w:rPr>
        <w:t>на 2022-2023учебный год</w:t>
      </w:r>
    </w:p>
    <w:p w:rsidR="00391D26" w:rsidRDefault="00391D26" w:rsidP="00391D26">
      <w:pPr>
        <w:widowControl w:val="0"/>
        <w:autoSpaceDE w:val="0"/>
        <w:autoSpaceDN w:val="0"/>
        <w:spacing w:after="0" w:line="240" w:lineRule="auto"/>
        <w:jc w:val="center"/>
        <w:rPr>
          <w:rFonts w:ascii="Times New Roman" w:eastAsia="Times New Roman" w:hAnsi="Times New Roman" w:cs="Times New Roman"/>
          <w:b/>
          <w:sz w:val="44"/>
          <w:szCs w:val="24"/>
          <w:lang w:eastAsia="en-US"/>
        </w:rPr>
      </w:pPr>
    </w:p>
    <w:p w:rsidR="00391D26" w:rsidRDefault="00391D26" w:rsidP="00391D26">
      <w:pPr>
        <w:widowControl w:val="0"/>
        <w:autoSpaceDE w:val="0"/>
        <w:autoSpaceDN w:val="0"/>
        <w:spacing w:after="0" w:line="240" w:lineRule="auto"/>
        <w:jc w:val="center"/>
        <w:rPr>
          <w:rFonts w:ascii="Times New Roman" w:eastAsia="Times New Roman" w:hAnsi="Times New Roman" w:cs="Times New Roman"/>
          <w:b/>
          <w:sz w:val="56"/>
          <w:szCs w:val="24"/>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widowControl w:val="0"/>
        <w:autoSpaceDE w:val="0"/>
        <w:autoSpaceDN w:val="0"/>
        <w:spacing w:after="0" w:line="240" w:lineRule="auto"/>
        <w:rPr>
          <w:rFonts w:ascii="Times New Roman" w:eastAsia="Times New Roman" w:hAnsi="Times New Roman" w:cs="Times New Roman"/>
          <w:lang w:eastAsia="en-US"/>
        </w:rPr>
      </w:pPr>
    </w:p>
    <w:p w:rsidR="00391D26" w:rsidRDefault="00391D26" w:rsidP="00391D26">
      <w:pPr>
        <w:spacing w:after="0" w:line="240" w:lineRule="auto"/>
        <w:rPr>
          <w:rFonts w:ascii="Times New Roman" w:eastAsia="Times New Roman" w:hAnsi="Times New Roman" w:cs="Times New Roman"/>
          <w:i/>
          <w:sz w:val="24"/>
          <w:lang w:eastAsia="en-US"/>
        </w:rPr>
        <w:sectPr w:rsidR="00391D26">
          <w:pgSz w:w="11910" w:h="16840"/>
          <w:pgMar w:top="1134" w:right="851" w:bottom="1134" w:left="1701" w:header="720" w:footer="720" w:gutter="0"/>
          <w:cols w:space="720"/>
        </w:sectPr>
      </w:pPr>
    </w:p>
    <w:p w:rsidR="00391D26" w:rsidRDefault="00391D26" w:rsidP="00391D26">
      <w:pPr>
        <w:widowControl w:val="0"/>
        <w:tabs>
          <w:tab w:val="left" w:pos="1134"/>
        </w:tabs>
        <w:autoSpaceDE w:val="0"/>
        <w:autoSpaceDN w:val="0"/>
        <w:spacing w:before="89" w:after="0" w:line="240" w:lineRule="auto"/>
        <w:ind w:right="868"/>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СОДЕРЖАНИЕ</w:t>
      </w:r>
    </w:p>
    <w:p w:rsidR="00391D26" w:rsidRDefault="00391D26" w:rsidP="00391D26">
      <w:pPr>
        <w:widowControl w:val="0"/>
        <w:tabs>
          <w:tab w:val="left" w:pos="1134"/>
        </w:tabs>
        <w:autoSpaceDE w:val="0"/>
        <w:autoSpaceDN w:val="0"/>
        <w:spacing w:before="89" w:after="0" w:line="240" w:lineRule="auto"/>
        <w:ind w:right="868"/>
        <w:jc w:val="center"/>
        <w:rPr>
          <w:rFonts w:ascii="Times New Roman" w:eastAsia="Times New Roman" w:hAnsi="Times New Roman" w:cs="Times New Roman"/>
          <w:sz w:val="24"/>
          <w:szCs w:val="24"/>
          <w:lang w:eastAsia="en-US"/>
        </w:rPr>
      </w:pPr>
    </w:p>
    <w:p w:rsidR="00391D26" w:rsidRDefault="00391D26" w:rsidP="00391D26">
      <w:pPr>
        <w:widowControl w:val="0"/>
        <w:tabs>
          <w:tab w:val="right" w:leader="dot" w:pos="9498"/>
        </w:tabs>
        <w:autoSpaceDE w:val="0"/>
        <w:autoSpaceDN w:val="0"/>
        <w:spacing w:before="89" w:after="0"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Пояснительная записка</w:t>
      </w:r>
      <w:r>
        <w:rPr>
          <w:rFonts w:ascii="Times New Roman" w:eastAsia="Times New Roman" w:hAnsi="Times New Roman" w:cs="Times New Roman"/>
          <w:sz w:val="24"/>
          <w:szCs w:val="24"/>
          <w:lang w:eastAsia="en-US"/>
        </w:rPr>
        <w:tab/>
        <w:t>3</w:t>
      </w:r>
    </w:p>
    <w:p w:rsidR="00391D26" w:rsidRDefault="00391D26" w:rsidP="00391D26">
      <w:pPr>
        <w:widowControl w:val="0"/>
        <w:tabs>
          <w:tab w:val="right" w:leader="dot" w:pos="9498"/>
        </w:tabs>
        <w:autoSpaceDE w:val="0"/>
        <w:autoSpaceDN w:val="0"/>
        <w:spacing w:before="89" w:after="0" w:line="36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РАЗДЕЛ 1. ЦЕЛЕВЫЕ ОРИЕНТИРЫ И ПЛАНИРУЕМЫЕ РЕЗУЛЬТАТЫ ПРОГРАММЫ ВОСПИТАНИЯ</w:t>
      </w:r>
    </w:p>
    <w:p w:rsidR="00391D26" w:rsidRDefault="00391D26" w:rsidP="00391D26">
      <w:pPr>
        <w:widowControl w:val="0"/>
        <w:numPr>
          <w:ilvl w:val="1"/>
          <w:numId w:val="1"/>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Особенности воспитательного процесса в МКДОУ «Детский сад №12»</w:t>
      </w:r>
      <w:r>
        <w:rPr>
          <w:rFonts w:ascii="Times New Roman" w:eastAsia="Times New Roman" w:hAnsi="Times New Roman" w:cs="Times New Roman"/>
          <w:sz w:val="24"/>
          <w:szCs w:val="24"/>
          <w:lang w:eastAsia="en-US"/>
        </w:rPr>
        <w:tab/>
        <w:t>5</w:t>
      </w:r>
    </w:p>
    <w:p w:rsidR="00391D26" w:rsidRDefault="00391D26" w:rsidP="00391D26">
      <w:pPr>
        <w:widowControl w:val="0"/>
        <w:numPr>
          <w:ilvl w:val="1"/>
          <w:numId w:val="1"/>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Цель программы воспитания</w:t>
      </w:r>
      <w:r>
        <w:rPr>
          <w:rFonts w:ascii="Times New Roman" w:eastAsia="Times New Roman" w:hAnsi="Times New Roman" w:cs="Times New Roman"/>
          <w:sz w:val="24"/>
          <w:szCs w:val="24"/>
          <w:lang w:eastAsia="en-US"/>
        </w:rPr>
        <w:tab/>
        <w:t>6</w:t>
      </w:r>
    </w:p>
    <w:p w:rsidR="00391D26" w:rsidRDefault="00391D26" w:rsidP="00391D26">
      <w:pPr>
        <w:widowControl w:val="0"/>
        <w:numPr>
          <w:ilvl w:val="1"/>
          <w:numId w:val="1"/>
        </w:numPr>
        <w:tabs>
          <w:tab w:val="right" w:leader="dot" w:pos="9498"/>
        </w:tabs>
        <w:autoSpaceDE w:val="0"/>
        <w:autoSpaceDN w:val="0"/>
        <w:spacing w:before="89"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Требования к планируемым результатам освоения программы воспитания</w:t>
      </w:r>
      <w:r>
        <w:rPr>
          <w:rFonts w:ascii="Times New Roman" w:eastAsia="Times New Roman" w:hAnsi="Times New Roman" w:cs="Times New Roman"/>
          <w:sz w:val="24"/>
          <w:szCs w:val="24"/>
          <w:lang w:eastAsia="en-US"/>
        </w:rPr>
        <w:tab/>
        <w:t>8</w:t>
      </w:r>
    </w:p>
    <w:p w:rsidR="00391D26" w:rsidRDefault="00391D26" w:rsidP="00391D26">
      <w:pPr>
        <w:widowControl w:val="0"/>
        <w:tabs>
          <w:tab w:val="right" w:leader="dot" w:pos="9498"/>
        </w:tabs>
        <w:autoSpaceDE w:val="0"/>
        <w:autoSpaceDN w:val="0"/>
        <w:spacing w:before="89" w:after="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РАЗДЕЛ</w:t>
      </w:r>
      <w:proofErr w:type="gramStart"/>
      <w:r>
        <w:rPr>
          <w:rFonts w:ascii="Times New Roman" w:eastAsia="Times New Roman" w:hAnsi="Times New Roman" w:cs="Times New Roman"/>
          <w:b/>
          <w:sz w:val="24"/>
          <w:szCs w:val="24"/>
          <w:lang w:eastAsia="en-US"/>
        </w:rPr>
        <w:t>2</w:t>
      </w:r>
      <w:proofErr w:type="gramEnd"/>
      <w:r>
        <w:rPr>
          <w:rFonts w:ascii="Times New Roman" w:eastAsia="Times New Roman" w:hAnsi="Times New Roman" w:cs="Times New Roman"/>
          <w:b/>
          <w:sz w:val="24"/>
          <w:szCs w:val="24"/>
          <w:lang w:eastAsia="en-US"/>
        </w:rPr>
        <w:t>. СОДЕРЖАНИЕ ПРОГРАММЫ ВОСПИТАНИЯ ДОУ</w:t>
      </w:r>
    </w:p>
    <w:p w:rsidR="00391D26" w:rsidRDefault="00391D26" w:rsidP="00391D26">
      <w:pPr>
        <w:widowControl w:val="0"/>
        <w:numPr>
          <w:ilvl w:val="1"/>
          <w:numId w:val="2"/>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hyperlink r:id="rId5" w:anchor="_TOC_250004" w:history="1">
        <w:r>
          <w:rPr>
            <w:rStyle w:val="a3"/>
            <w:rFonts w:ascii="Times New Roman" w:eastAsia="Times New Roman" w:hAnsi="Times New Roman" w:cs="Times New Roman"/>
            <w:sz w:val="24"/>
            <w:szCs w:val="24"/>
            <w:lang w:eastAsia="en-US"/>
          </w:rPr>
          <w:t>Содержание программы воспитания на основе формирования ценностей в ДОУ</w:t>
        </w:r>
      </w:hyperlink>
      <w:r>
        <w:rPr>
          <w:rFonts w:ascii="Times New Roman" w:eastAsia="Times New Roman" w:hAnsi="Times New Roman" w:cs="Times New Roman"/>
          <w:sz w:val="24"/>
          <w:szCs w:val="24"/>
          <w:lang w:eastAsia="en-US"/>
        </w:rPr>
        <w:tab/>
        <w:t>11</w:t>
      </w:r>
    </w:p>
    <w:p w:rsidR="00391D26" w:rsidRDefault="00391D26" w:rsidP="00391D26">
      <w:pPr>
        <w:widowControl w:val="0"/>
        <w:numPr>
          <w:ilvl w:val="1"/>
          <w:numId w:val="2"/>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hyperlink r:id="rId6" w:anchor="_TOC_250003" w:history="1">
        <w:r>
          <w:rPr>
            <w:rStyle w:val="a3"/>
            <w:rFonts w:ascii="Times New Roman" w:eastAsia="Times New Roman" w:hAnsi="Times New Roman" w:cs="Times New Roman"/>
            <w:sz w:val="24"/>
            <w:szCs w:val="24"/>
            <w:lang w:eastAsia="en-US"/>
          </w:rPr>
          <w:t>Особенности реализации воспитательного процесса в ДОУ</w:t>
        </w:r>
      </w:hyperlink>
      <w:r>
        <w:rPr>
          <w:rFonts w:ascii="Times New Roman" w:eastAsia="Times New Roman" w:hAnsi="Times New Roman" w:cs="Times New Roman"/>
          <w:sz w:val="24"/>
          <w:szCs w:val="24"/>
          <w:lang w:eastAsia="en-US"/>
        </w:rPr>
        <w:tab/>
        <w:t>11</w:t>
      </w:r>
    </w:p>
    <w:p w:rsidR="00391D26" w:rsidRDefault="00391D26" w:rsidP="00391D26">
      <w:pPr>
        <w:widowControl w:val="0"/>
        <w:numPr>
          <w:ilvl w:val="1"/>
          <w:numId w:val="2"/>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hyperlink r:id="rId7" w:anchor="_TOC_250002" w:history="1">
        <w:r>
          <w:rPr>
            <w:rStyle w:val="a3"/>
            <w:rFonts w:ascii="Times New Roman" w:eastAsia="Times New Roman" w:hAnsi="Times New Roman" w:cs="Times New Roman"/>
            <w:sz w:val="24"/>
            <w:szCs w:val="24"/>
            <w:lang w:eastAsia="en-US"/>
          </w:rPr>
          <w:t>Направления реализации программы воспитания</w:t>
        </w:r>
      </w:hyperlink>
      <w:r>
        <w:rPr>
          <w:rFonts w:ascii="Times New Roman" w:eastAsia="Times New Roman" w:hAnsi="Times New Roman" w:cs="Times New Roman"/>
          <w:sz w:val="24"/>
          <w:szCs w:val="24"/>
          <w:lang w:eastAsia="en-US"/>
        </w:rPr>
        <w:tab/>
        <w:t>12</w:t>
      </w:r>
    </w:p>
    <w:p w:rsidR="00391D26" w:rsidRDefault="00391D26" w:rsidP="00391D26">
      <w:pPr>
        <w:widowControl w:val="0"/>
        <w:numPr>
          <w:ilvl w:val="1"/>
          <w:numId w:val="2"/>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Основные направления самоанализа воспитательной работы</w:t>
      </w:r>
      <w:r>
        <w:rPr>
          <w:rFonts w:ascii="Times New Roman" w:eastAsia="Times New Roman" w:hAnsi="Times New Roman" w:cs="Times New Roman"/>
          <w:sz w:val="24"/>
          <w:szCs w:val="24"/>
          <w:lang w:eastAsia="en-US"/>
        </w:rPr>
        <w:tab/>
        <w:t>15</w:t>
      </w:r>
    </w:p>
    <w:p w:rsidR="00391D26" w:rsidRDefault="00391D26" w:rsidP="00391D26">
      <w:pPr>
        <w:widowControl w:val="0"/>
        <w:tabs>
          <w:tab w:val="right" w:leader="dot" w:pos="9498"/>
        </w:tabs>
        <w:autoSpaceDE w:val="0"/>
        <w:autoSpaceDN w:val="0"/>
        <w:spacing w:before="89" w:after="0"/>
        <w:rPr>
          <w:rFonts w:ascii="Times New Roman" w:eastAsia="Times New Roman" w:hAnsi="Times New Roman" w:cs="Times New Roman"/>
          <w:sz w:val="24"/>
          <w:szCs w:val="24"/>
          <w:lang w:eastAsia="en-US"/>
        </w:rPr>
      </w:pPr>
      <w:hyperlink r:id="rId8" w:anchor="_TOC_250001" w:history="1">
        <w:r>
          <w:rPr>
            <w:rStyle w:val="a3"/>
            <w:rFonts w:ascii="Times New Roman" w:eastAsia="Times New Roman" w:hAnsi="Times New Roman" w:cs="Times New Roman"/>
            <w:b/>
            <w:sz w:val="24"/>
            <w:szCs w:val="24"/>
            <w:lang w:eastAsia="en-US"/>
          </w:rPr>
          <w:t>РАЗДЕЛ3. ОРГАНИЗАЦИОННЫЕУСЛОВИЯРЕАЛИЗАЦИИПРОГРАММЫВОСПИТАНИЯ</w:t>
        </w:r>
      </w:hyperlink>
    </w:p>
    <w:p w:rsidR="00391D26" w:rsidRDefault="00391D26" w:rsidP="00391D26">
      <w:pPr>
        <w:widowControl w:val="0"/>
        <w:numPr>
          <w:ilvl w:val="1"/>
          <w:numId w:val="3"/>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Общие требования к условиям реализации программы воспитания ДОУ</w:t>
      </w:r>
      <w:r>
        <w:rPr>
          <w:rFonts w:ascii="Times New Roman" w:eastAsia="Times New Roman" w:hAnsi="Times New Roman" w:cs="Times New Roman"/>
          <w:sz w:val="24"/>
          <w:szCs w:val="24"/>
          <w:lang w:eastAsia="en-US"/>
        </w:rPr>
        <w:tab/>
        <w:t>17</w:t>
      </w:r>
    </w:p>
    <w:p w:rsidR="00391D26" w:rsidRDefault="00391D26" w:rsidP="00391D26">
      <w:pPr>
        <w:widowControl w:val="0"/>
        <w:numPr>
          <w:ilvl w:val="1"/>
          <w:numId w:val="3"/>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Нормативно-методическое обеспечение реализации программы</w:t>
      </w:r>
      <w:r>
        <w:rPr>
          <w:rFonts w:ascii="Times New Roman" w:eastAsia="Times New Roman" w:hAnsi="Times New Roman" w:cs="Times New Roman"/>
          <w:sz w:val="24"/>
          <w:szCs w:val="24"/>
          <w:lang w:eastAsia="en-US"/>
        </w:rPr>
        <w:tab/>
        <w:t>17</w:t>
      </w:r>
    </w:p>
    <w:p w:rsidR="00391D26" w:rsidRDefault="00391D26" w:rsidP="00391D26">
      <w:pPr>
        <w:widowControl w:val="0"/>
        <w:numPr>
          <w:ilvl w:val="1"/>
          <w:numId w:val="3"/>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Материально-техническое обеспечение реализации программы</w:t>
      </w:r>
      <w:r>
        <w:rPr>
          <w:rFonts w:ascii="Times New Roman" w:eastAsia="Times New Roman" w:hAnsi="Times New Roman" w:cs="Times New Roman"/>
          <w:sz w:val="24"/>
          <w:szCs w:val="24"/>
          <w:lang w:eastAsia="en-US"/>
        </w:rPr>
        <w:tab/>
        <w:t>18</w:t>
      </w:r>
    </w:p>
    <w:p w:rsidR="00391D26" w:rsidRDefault="00391D26" w:rsidP="00391D26">
      <w:pPr>
        <w:widowControl w:val="0"/>
        <w:numPr>
          <w:ilvl w:val="1"/>
          <w:numId w:val="3"/>
        </w:numPr>
        <w:tabs>
          <w:tab w:val="right" w:leader="dot" w:pos="9498"/>
        </w:tabs>
        <w:autoSpaceDE w:val="0"/>
        <w:autoSpaceDN w:val="0"/>
        <w:spacing w:before="89" w:after="0" w:line="240" w:lineRule="auto"/>
        <w:ind w:left="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Календарный план воспитательной работы</w:t>
      </w:r>
      <w:r>
        <w:rPr>
          <w:rFonts w:ascii="Times New Roman" w:eastAsia="Times New Roman" w:hAnsi="Times New Roman" w:cs="Times New Roman"/>
          <w:sz w:val="24"/>
          <w:szCs w:val="24"/>
          <w:lang w:eastAsia="en-US"/>
        </w:rPr>
        <w:tab/>
        <w:t>19</w:t>
      </w: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ind w:firstLine="709"/>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jc w:val="center"/>
        <w:outlineLvl w:val="3"/>
        <w:rPr>
          <w:rFonts w:ascii="Times New Roman" w:eastAsia="Times New Roman" w:hAnsi="Times New Roman" w:cs="Times New Roman"/>
          <w:b/>
          <w:bCs/>
          <w:sz w:val="24"/>
          <w:szCs w:val="24"/>
          <w:lang w:eastAsia="en-US"/>
        </w:rPr>
      </w:pPr>
    </w:p>
    <w:p w:rsidR="00391D26" w:rsidRDefault="00391D26" w:rsidP="00391D26">
      <w:pPr>
        <w:widowControl w:val="0"/>
        <w:autoSpaceDE w:val="0"/>
        <w:autoSpaceDN w:val="0"/>
        <w:spacing w:before="90" w:after="0" w:line="240" w:lineRule="auto"/>
        <w:jc w:val="center"/>
        <w:outlineLvl w:val="3"/>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ПОЯСНИТЕЛЬНАЯЗАПИСКА</w:t>
      </w:r>
    </w:p>
    <w:p w:rsidR="00391D26" w:rsidRDefault="00391D26" w:rsidP="00391D26">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en-US"/>
        </w:rPr>
      </w:pP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Программа воспитания является обязательной частью основной образовательной программы МКДОУ</w:t>
      </w:r>
      <w:proofErr w:type="gramStart"/>
      <w:r>
        <w:rPr>
          <w:rFonts w:ascii="Times New Roman" w:eastAsia="Times New Roman" w:hAnsi="Times New Roman" w:cs="Times New Roman"/>
          <w:sz w:val="24"/>
          <w:szCs w:val="24"/>
          <w:lang w:eastAsia="en-US"/>
        </w:rPr>
        <w:t>«Д</w:t>
      </w:r>
      <w:proofErr w:type="gramEnd"/>
      <w:r>
        <w:rPr>
          <w:rFonts w:ascii="Times New Roman" w:eastAsia="Times New Roman" w:hAnsi="Times New Roman" w:cs="Times New Roman"/>
          <w:sz w:val="24"/>
          <w:szCs w:val="24"/>
          <w:lang w:eastAsia="en-US"/>
        </w:rPr>
        <w:t>етский сад №12» (далее - ООПДО).</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roofErr w:type="gramStart"/>
      <w:r>
        <w:rPr>
          <w:rFonts w:ascii="Times New Roman" w:eastAsia="Times New Roman" w:hAnsi="Times New Roman" w:cs="Times New Roman"/>
          <w:sz w:val="24"/>
          <w:szCs w:val="24"/>
          <w:lang w:eastAsia="en-US"/>
        </w:rPr>
        <w:t>Программа обеспечивает реализацию Федерального закона от 31 июля 2020 года№304ФЗ« О внесении изменений в Федеральный закон «Об образовании в Российской Федерации» по вопросам воспитания обучающихся»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w:t>
      </w:r>
      <w:proofErr w:type="gramEnd"/>
      <w:r>
        <w:rPr>
          <w:rFonts w:ascii="Times New Roman" w:eastAsia="Times New Roman" w:hAnsi="Times New Roman" w:cs="Times New Roman"/>
          <w:sz w:val="24"/>
          <w:szCs w:val="24"/>
          <w:lang w:eastAsia="en-US"/>
        </w:rPr>
        <w:t xml:space="preserve"> мира размещена на сайте https://fgosreestr.ru/, «Стратегия развития воспитания в Российской Федерации на период до2025 года».</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Программа воспитания направлена на решение вопросов гармоничного социально-коммуникативного развития детей дошкольного возраста.</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центре программы воспитания в соответствии с Федеральными государственными образовательными стандартами дошкольного образовани</w:t>
      </w:r>
      <w:proofErr w:type="gramStart"/>
      <w:r>
        <w:rPr>
          <w:rFonts w:ascii="Times New Roman" w:eastAsia="Times New Roman" w:hAnsi="Times New Roman" w:cs="Times New Roman"/>
          <w:sz w:val="24"/>
          <w:szCs w:val="24"/>
          <w:lang w:eastAsia="en-US"/>
        </w:rPr>
        <w:t>я(</w:t>
      </w:r>
      <w:proofErr w:type="gramEnd"/>
      <w:r>
        <w:rPr>
          <w:rFonts w:ascii="Times New Roman" w:eastAsia="Times New Roman" w:hAnsi="Times New Roman" w:cs="Times New Roman"/>
          <w:sz w:val="24"/>
          <w:szCs w:val="24"/>
          <w:lang w:eastAsia="en-US"/>
        </w:rPr>
        <w:t>далее–ФГОС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ребенка(1.6. п.6ФГОСДО).</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Pr>
          <w:rFonts w:ascii="Times New Roman" w:eastAsia="Times New Roman" w:hAnsi="Times New Roman" w:cs="Times New Roman"/>
          <w:sz w:val="24"/>
          <w:szCs w:val="24"/>
          <w:lang w:eastAsia="en-US"/>
        </w:rPr>
        <w:t>со</w:t>
      </w:r>
      <w:proofErr w:type="gramEnd"/>
      <w:r>
        <w:rPr>
          <w:rFonts w:ascii="Times New Roman" w:eastAsia="Times New Roman" w:hAnsi="Times New Roman" w:cs="Times New Roman"/>
          <w:sz w:val="24"/>
          <w:szCs w:val="24"/>
          <w:lang w:eastAsia="en-US"/>
        </w:rPr>
        <w:t xml:space="preserve"> взрослыми сверстниками, участвует в совместных играх. </w:t>
      </w:r>
      <w:proofErr w:type="gramStart"/>
      <w:r>
        <w:rPr>
          <w:rFonts w:ascii="Times New Roman" w:eastAsia="Times New Roman" w:hAnsi="Times New Roman" w:cs="Times New Roman"/>
          <w:sz w:val="24"/>
          <w:szCs w:val="24"/>
          <w:lang w:eastAsia="en-US"/>
        </w:rPr>
        <w:t>Способен</w:t>
      </w:r>
      <w:proofErr w:type="gramEnd"/>
      <w:r>
        <w:rPr>
          <w:rFonts w:ascii="Times New Roman" w:eastAsia="Times New Roman" w:hAnsi="Times New Roman" w:cs="Times New Roman"/>
          <w:sz w:val="24"/>
          <w:szCs w:val="24"/>
          <w:lang w:eastAsia="en-US"/>
        </w:rPr>
        <w:t xml:space="preserve"> договариваться, учитывать интересы и чувства других. Может следовать социальным нормам поведения и правилам в разных видах деятельности. Обладает начальными знаниями о себе, о природном и социальном мире, вкоторомонживет</w:t>
      </w:r>
      <w:proofErr w:type="gramStart"/>
      <w:r>
        <w:rPr>
          <w:rFonts w:ascii="Times New Roman" w:eastAsia="Times New Roman" w:hAnsi="Times New Roman" w:cs="Times New Roman"/>
          <w:sz w:val="24"/>
          <w:szCs w:val="24"/>
          <w:lang w:eastAsia="en-US"/>
        </w:rPr>
        <w:t>;з</w:t>
      </w:r>
      <w:proofErr w:type="gramEnd"/>
      <w:r>
        <w:rPr>
          <w:rFonts w:ascii="Times New Roman" w:eastAsia="Times New Roman" w:hAnsi="Times New Roman" w:cs="Times New Roman"/>
          <w:sz w:val="24"/>
          <w:szCs w:val="24"/>
          <w:lang w:eastAsia="en-US"/>
        </w:rPr>
        <w:t xml:space="preserve">накомспроизведениямидетскойлитературы;обладаетэлементарными представлениями из области живой природы, истории и т.п. (4.6. </w:t>
      </w:r>
      <w:proofErr w:type="gramStart"/>
      <w:r>
        <w:rPr>
          <w:rFonts w:ascii="Times New Roman" w:eastAsia="Times New Roman" w:hAnsi="Times New Roman" w:cs="Times New Roman"/>
          <w:sz w:val="24"/>
          <w:szCs w:val="24"/>
          <w:lang w:eastAsia="en-US"/>
        </w:rPr>
        <w:t>ФГОСДО).</w:t>
      </w:r>
      <w:proofErr w:type="gramEnd"/>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программе описана система возможных форм и методов работы с воспитанниками.</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Программа воспитания включает в себя три основных раздела:</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w:t>
      </w:r>
      <w:proofErr w:type="gramStart"/>
      <w:r>
        <w:rPr>
          <w:rFonts w:ascii="Times New Roman" w:eastAsia="Times New Roman" w:hAnsi="Times New Roman" w:cs="Times New Roman"/>
          <w:sz w:val="24"/>
          <w:szCs w:val="24"/>
          <w:lang w:eastAsia="en-US"/>
        </w:rPr>
        <w:t>1</w:t>
      </w:r>
      <w:proofErr w:type="gramEnd"/>
      <w:r>
        <w:rPr>
          <w:rFonts w:ascii="Times New Roman" w:eastAsia="Times New Roman" w:hAnsi="Times New Roman" w:cs="Times New Roman"/>
          <w:sz w:val="24"/>
          <w:szCs w:val="24"/>
          <w:lang w:eastAsia="en-US"/>
        </w:rPr>
        <w:t>. Целевые ориентиры и планируемые результаты программы воспитания;</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2. Содержание программы воспитания ДОУ;</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3. Организационные условия реализации программы воспитания.</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Программа воспитания содержит вариативные модули:</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Модуль</w:t>
      </w:r>
      <w:r>
        <w:rPr>
          <w:rFonts w:ascii="Times New Roman" w:eastAsia="Times New Roman" w:hAnsi="Times New Roman" w:cs="Times New Roman"/>
          <w:spacing w:val="-14"/>
          <w:sz w:val="24"/>
          <w:szCs w:val="24"/>
          <w:lang w:eastAsia="en-US"/>
        </w:rPr>
        <w:t xml:space="preserve"> 1 - </w:t>
      </w:r>
      <w:r>
        <w:rPr>
          <w:rFonts w:ascii="Times New Roman" w:eastAsia="Times New Roman" w:hAnsi="Times New Roman" w:cs="Times New Roman"/>
          <w:sz w:val="24"/>
          <w:szCs w:val="24"/>
          <w:lang w:eastAsia="en-US"/>
        </w:rPr>
        <w:t>«Основы здорового образа жизни»</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Модуль 2 - «Экологическое воспитание»</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Модуль</w:t>
      </w:r>
      <w:r>
        <w:rPr>
          <w:rFonts w:ascii="Times New Roman" w:eastAsia="Times New Roman" w:hAnsi="Times New Roman" w:cs="Times New Roman"/>
          <w:spacing w:val="-15"/>
          <w:sz w:val="24"/>
          <w:szCs w:val="24"/>
          <w:lang w:eastAsia="en-US"/>
        </w:rPr>
        <w:t xml:space="preserve"> 3 - </w:t>
      </w:r>
      <w:r>
        <w:rPr>
          <w:rFonts w:ascii="Times New Roman" w:eastAsia="Times New Roman" w:hAnsi="Times New Roman" w:cs="Times New Roman"/>
          <w:sz w:val="24"/>
          <w:szCs w:val="24"/>
          <w:lang w:eastAsia="en-US"/>
        </w:rPr>
        <w:t>«Трудовое воспитание и ранняя профориентация»</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i/>
          <w:sz w:val="24"/>
          <w:szCs w:val="24"/>
          <w:lang w:eastAsia="en-US"/>
        </w:rPr>
      </w:pPr>
      <w:r>
        <w:rPr>
          <w:rFonts w:ascii="Times New Roman" w:eastAsia="Times New Roman" w:hAnsi="Times New Roman" w:cs="Times New Roman"/>
          <w:sz w:val="24"/>
          <w:szCs w:val="24"/>
          <w:lang w:eastAsia="en-US"/>
        </w:rPr>
        <w:t>Модуль</w:t>
      </w:r>
      <w:r>
        <w:rPr>
          <w:rFonts w:ascii="Times New Roman" w:eastAsia="Times New Roman" w:hAnsi="Times New Roman" w:cs="Times New Roman"/>
          <w:spacing w:val="-9"/>
          <w:sz w:val="24"/>
          <w:szCs w:val="24"/>
          <w:lang w:eastAsia="en-US"/>
        </w:rPr>
        <w:t xml:space="preserve"> 4 - </w:t>
      </w:r>
      <w:r>
        <w:rPr>
          <w:rFonts w:ascii="Times New Roman" w:eastAsia="Times New Roman" w:hAnsi="Times New Roman" w:cs="Times New Roman"/>
          <w:sz w:val="24"/>
          <w:szCs w:val="24"/>
          <w:lang w:eastAsia="en-US"/>
        </w:rPr>
        <w:t>«Патриотическое воспитание»</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Модуль 5 - «Конкурсное движение»</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Модуль</w:t>
      </w:r>
      <w:proofErr w:type="gramStart"/>
      <w:r>
        <w:rPr>
          <w:rFonts w:ascii="Times New Roman" w:eastAsia="Times New Roman" w:hAnsi="Times New Roman" w:cs="Times New Roman"/>
          <w:sz w:val="24"/>
          <w:szCs w:val="24"/>
          <w:lang w:eastAsia="en-US"/>
        </w:rPr>
        <w:t>6</w:t>
      </w:r>
      <w:proofErr w:type="gramEnd"/>
      <w:r>
        <w:rPr>
          <w:rFonts w:ascii="Times New Roman" w:eastAsia="Times New Roman" w:hAnsi="Times New Roman" w:cs="Times New Roman"/>
          <w:sz w:val="24"/>
          <w:szCs w:val="24"/>
          <w:lang w:eastAsia="en-US"/>
        </w:rPr>
        <w:t xml:space="preserve">- техническая направленность «От </w:t>
      </w:r>
      <w:proofErr w:type="spellStart"/>
      <w:r>
        <w:rPr>
          <w:rFonts w:ascii="Times New Roman" w:eastAsia="Times New Roman" w:hAnsi="Times New Roman" w:cs="Times New Roman"/>
          <w:sz w:val="24"/>
          <w:szCs w:val="24"/>
          <w:lang w:eastAsia="en-US"/>
        </w:rPr>
        <w:t>Фрёбеля</w:t>
      </w:r>
      <w:proofErr w:type="spellEnd"/>
      <w:r>
        <w:rPr>
          <w:rFonts w:ascii="Times New Roman" w:eastAsia="Times New Roman" w:hAnsi="Times New Roman" w:cs="Times New Roman"/>
          <w:sz w:val="24"/>
          <w:szCs w:val="24"/>
          <w:lang w:eastAsia="en-US"/>
        </w:rPr>
        <w:t xml:space="preserve"> до робота: растим будущих инженеров»</w:t>
      </w:r>
    </w:p>
    <w:p w:rsidR="00391D26" w:rsidRDefault="00391D26" w:rsidP="00391D26">
      <w:pPr>
        <w:widowControl w:val="0"/>
        <w:autoSpaceDE w:val="0"/>
        <w:autoSpaceDN w:val="0"/>
        <w:spacing w:after="0" w:line="240" w:lineRule="auto"/>
        <w:jc w:val="both"/>
        <w:rPr>
          <w:rFonts w:ascii="Times New Roman" w:eastAsia="Times New Roman" w:hAnsi="Times New Roman" w:cs="Times New Roman"/>
          <w:i/>
          <w:sz w:val="24"/>
          <w:szCs w:val="24"/>
          <w:lang w:eastAsia="en-US"/>
        </w:rPr>
      </w:pP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391D26" w:rsidRDefault="00391D26" w:rsidP="00391D26">
      <w:pPr>
        <w:widowControl w:val="0"/>
        <w:autoSpaceDE w:val="0"/>
        <w:autoSpaceDN w:val="0"/>
        <w:spacing w:after="0" w:line="240" w:lineRule="auto"/>
        <w:jc w:val="both"/>
        <w:rPr>
          <w:rFonts w:ascii="Times New Roman" w:eastAsia="Times New Roman" w:hAnsi="Times New Roman" w:cs="Times New Roman"/>
          <w:sz w:val="24"/>
          <w:szCs w:val="24"/>
          <w:lang w:eastAsia="en-US"/>
        </w:rPr>
      </w:pPr>
    </w:p>
    <w:p w:rsidR="00391D26" w:rsidRDefault="00391D26" w:rsidP="00391D26">
      <w:pPr>
        <w:widowControl w:val="0"/>
        <w:tabs>
          <w:tab w:val="right" w:leader="dot" w:pos="9498"/>
        </w:tabs>
        <w:autoSpaceDE w:val="0"/>
        <w:autoSpaceDN w:val="0"/>
        <w:spacing w:before="89" w:after="0" w:line="240" w:lineRule="auto"/>
        <w:jc w:val="center"/>
        <w:rPr>
          <w:rFonts w:ascii="Times New Roman" w:eastAsia="Times New Roman" w:hAnsi="Times New Roman" w:cs="Times New Roman"/>
          <w:sz w:val="24"/>
          <w:szCs w:val="24"/>
          <w:lang w:eastAsia="en-US"/>
        </w:rPr>
      </w:pPr>
    </w:p>
    <w:p w:rsidR="00391D26" w:rsidRDefault="00391D26" w:rsidP="00391D26">
      <w:pPr>
        <w:widowControl w:val="0"/>
        <w:tabs>
          <w:tab w:val="right" w:leader="dot" w:pos="9498"/>
        </w:tabs>
        <w:autoSpaceDE w:val="0"/>
        <w:autoSpaceDN w:val="0"/>
        <w:spacing w:before="89"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 1. ЦЕЛЕВЫЕ ОРИЕНТИРЫ И ПЛАНИРУЕМЫЕ РЕЗУЛЬТАТЫ ПРОГРАММЫ ВОСПИТАНИЯ</w:t>
      </w:r>
    </w:p>
    <w:p w:rsidR="00391D26" w:rsidRDefault="00391D26" w:rsidP="00391D26">
      <w:pPr>
        <w:widowControl w:val="0"/>
        <w:autoSpaceDE w:val="0"/>
        <w:autoSpaceDN w:val="0"/>
        <w:spacing w:before="1" w:after="0"/>
        <w:jc w:val="center"/>
        <w:rPr>
          <w:rFonts w:ascii="Times New Roman" w:eastAsia="Times New Roman" w:hAnsi="Times New Roman" w:cs="Times New Roman"/>
          <w:b/>
          <w:sz w:val="24"/>
          <w:szCs w:val="24"/>
          <w:lang w:eastAsia="en-US"/>
        </w:rPr>
      </w:pPr>
    </w:p>
    <w:p w:rsidR="00391D26" w:rsidRDefault="00391D26" w:rsidP="00391D26">
      <w:pPr>
        <w:widowControl w:val="0"/>
        <w:numPr>
          <w:ilvl w:val="1"/>
          <w:numId w:val="4"/>
        </w:numPr>
        <w:autoSpaceDE w:val="0"/>
        <w:autoSpaceDN w:val="0"/>
        <w:spacing w:before="1"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Особенности воспитательного процесса в </w:t>
      </w:r>
      <w:r>
        <w:rPr>
          <w:rFonts w:ascii="Times New Roman" w:eastAsia="Times New Roman" w:hAnsi="Times New Roman" w:cs="Times New Roman"/>
          <w:b/>
          <w:spacing w:val="-5"/>
          <w:sz w:val="24"/>
          <w:szCs w:val="24"/>
          <w:lang w:eastAsia="en-US"/>
        </w:rPr>
        <w:t>МКДОУ</w:t>
      </w:r>
      <w:r>
        <w:rPr>
          <w:rFonts w:ascii="Times New Roman" w:eastAsia="Times New Roman" w:hAnsi="Times New Roman" w:cs="Times New Roman"/>
          <w:b/>
          <w:sz w:val="24"/>
          <w:szCs w:val="24"/>
          <w:lang w:eastAsia="en-US"/>
        </w:rPr>
        <w:t xml:space="preserve"> «Детский сад №12»</w:t>
      </w:r>
    </w:p>
    <w:p w:rsidR="00391D26" w:rsidRDefault="00391D26" w:rsidP="00391D26">
      <w:pPr>
        <w:widowControl w:val="0"/>
        <w:autoSpaceDE w:val="0"/>
        <w:autoSpaceDN w:val="0"/>
        <w:spacing w:after="0" w:line="240" w:lineRule="auto"/>
        <w:rPr>
          <w:rFonts w:ascii="Times New Roman" w:eastAsia="Times New Roman" w:hAnsi="Times New Roman" w:cs="Times New Roman"/>
          <w:sz w:val="24"/>
          <w:szCs w:val="24"/>
          <w:lang w:eastAsia="en-US"/>
        </w:rPr>
      </w:pP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Образовательный процесс в МКДОУ «Детский сад № 12»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w:t>
      </w:r>
      <w:proofErr w:type="spellStart"/>
      <w:r>
        <w:rPr>
          <w:rFonts w:ascii="Times New Roman" w:eastAsia="Times New Roman" w:hAnsi="Times New Roman" w:cs="Times New Roman"/>
          <w:sz w:val="24"/>
          <w:szCs w:val="24"/>
          <w:lang w:eastAsia="en-US"/>
        </w:rPr>
        <w:t>Минобрнауки</w:t>
      </w:r>
      <w:proofErr w:type="spellEnd"/>
      <w:r>
        <w:rPr>
          <w:rFonts w:ascii="Times New Roman" w:eastAsia="Times New Roman" w:hAnsi="Times New Roman" w:cs="Times New Roman"/>
          <w:sz w:val="24"/>
          <w:szCs w:val="24"/>
          <w:lang w:eastAsia="en-US"/>
        </w:rPr>
        <w:t xml:space="preserve"> России от 17.10.2013 № 1155 (далее – ФГОС ДО). В связи с этим обучение и воспитание объединяются в целостный процесс на основе духовно-нравственных и </w:t>
      </w:r>
      <w:proofErr w:type="spellStart"/>
      <w:r>
        <w:rPr>
          <w:rFonts w:ascii="Times New Roman" w:eastAsia="Times New Roman" w:hAnsi="Times New Roman" w:cs="Times New Roman"/>
          <w:sz w:val="24"/>
          <w:szCs w:val="24"/>
          <w:lang w:eastAsia="en-US"/>
        </w:rPr>
        <w:t>социокультурных</w:t>
      </w:r>
      <w:proofErr w:type="spellEnd"/>
      <w:r>
        <w:rPr>
          <w:rFonts w:ascii="Times New Roman" w:eastAsia="Times New Roman" w:hAnsi="Times New Roman" w:cs="Times New Roman"/>
          <w:sz w:val="24"/>
          <w:szCs w:val="24"/>
          <w:lang w:eastAsia="en-US"/>
        </w:rPr>
        <w:t xml:space="preserve"> ценностей и принятых в обществе правил, и норм поведения в интересах человека, семьи, общества. </w:t>
      </w:r>
    </w:p>
    <w:p w:rsidR="00391D26" w:rsidRDefault="00391D26" w:rsidP="00391D26">
      <w:pPr>
        <w:widowControl w:val="0"/>
        <w:autoSpaceDE w:val="0"/>
        <w:autoSpaceDN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МКДОУ «Детский сад №12» расположен в типовом здании, по адресу РД г</w:t>
      </w:r>
      <w:proofErr w:type="gramStart"/>
      <w:r>
        <w:rPr>
          <w:rFonts w:ascii="Times New Roman" w:eastAsia="Times New Roman" w:hAnsi="Times New Roman" w:cs="Times New Roman"/>
          <w:sz w:val="24"/>
          <w:szCs w:val="24"/>
          <w:lang w:eastAsia="en-US"/>
        </w:rPr>
        <w:t>.К</w:t>
      </w:r>
      <w:proofErr w:type="gramEnd"/>
      <w:r>
        <w:rPr>
          <w:rFonts w:ascii="Times New Roman" w:eastAsia="Times New Roman" w:hAnsi="Times New Roman" w:cs="Times New Roman"/>
          <w:sz w:val="24"/>
          <w:szCs w:val="24"/>
          <w:lang w:eastAsia="en-US"/>
        </w:rPr>
        <w:t>изляр ул. Буйнакская,35. ДОУ располагает базой: музыкальный зал,  кабинет учителя-логопеда. Имеется необходимое оборудование, атрибуты и расходный материал, осуществляется ИКТ сопровождение мероприятий.</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присмотри оздоровление, воспитание и обучение.</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Кособенностямсоциокультурнойситуациисемей</w:t>
      </w:r>
      <w:proofErr w:type="gramStart"/>
      <w:r>
        <w:rPr>
          <w:rFonts w:ascii="Times New Roman" w:eastAsia="Times New Roman" w:hAnsi="Times New Roman" w:cs="Times New Roman"/>
          <w:sz w:val="24"/>
          <w:szCs w:val="24"/>
          <w:lang w:eastAsia="en-US"/>
        </w:rPr>
        <w:t>,ч</w:t>
      </w:r>
      <w:proofErr w:type="gramEnd"/>
      <w:r>
        <w:rPr>
          <w:rFonts w:ascii="Times New Roman" w:eastAsia="Times New Roman" w:hAnsi="Times New Roman" w:cs="Times New Roman"/>
          <w:sz w:val="24"/>
          <w:szCs w:val="24"/>
          <w:lang w:eastAsia="en-US"/>
        </w:rPr>
        <w:t xml:space="preserve">ьидетипосещаютДОУ,можноотнести преобладание потребительской позиции, сниженный уровень интереса к </w:t>
      </w:r>
      <w:proofErr w:type="spellStart"/>
      <w:r>
        <w:rPr>
          <w:rFonts w:ascii="Times New Roman" w:eastAsia="Times New Roman" w:hAnsi="Times New Roman" w:cs="Times New Roman"/>
          <w:sz w:val="24"/>
          <w:szCs w:val="24"/>
          <w:lang w:eastAsia="en-US"/>
        </w:rPr>
        <w:t>жизнидетей</w:t>
      </w:r>
      <w:proofErr w:type="spellEnd"/>
      <w:r>
        <w:rPr>
          <w:rFonts w:ascii="Times New Roman" w:eastAsia="Times New Roman" w:hAnsi="Times New Roman" w:cs="Times New Roman"/>
          <w:sz w:val="24"/>
          <w:szCs w:val="24"/>
          <w:lang w:eastAsia="en-US"/>
        </w:rPr>
        <w:t xml:space="preserve"> в детском саду, противоречивость поведения, образцов поведения и отношения к окружающему миру, к другим людям.</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Основной целью педагогической работы МКДОУ «Детский сад № 12»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Процесс воспитания в ДОУ основывается на следующих принципах взаимодействия педагогических  работников и  воспитанников:</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w:t>
      </w:r>
      <w:proofErr w:type="gramStart"/>
      <w:r>
        <w:rPr>
          <w:rFonts w:ascii="Times New Roman" w:eastAsia="Times New Roman" w:hAnsi="Times New Roman" w:cs="Times New Roman"/>
          <w:sz w:val="24"/>
          <w:szCs w:val="24"/>
          <w:lang w:eastAsia="en-US"/>
        </w:rPr>
        <w:t>со</w:t>
      </w:r>
      <w:proofErr w:type="gramEnd"/>
      <w:r>
        <w:rPr>
          <w:rFonts w:ascii="Times New Roman" w:eastAsia="Times New Roman" w:hAnsi="Times New Roman" w:cs="Times New Roman"/>
          <w:sz w:val="24"/>
          <w:szCs w:val="24"/>
          <w:lang w:eastAsia="en-US"/>
        </w:rPr>
        <w:t xml:space="preserve"> взрослыми и другими детьми и направлено на создание предпосылок к полноценной деятельности ребенка в изменяющемся мире;</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содействие и сотрудничество детей и взрослых, признание ребенка полноценным участником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формысотрудничествассемьейкаквсодержательном</w:t>
      </w:r>
      <w:proofErr w:type="gramStart"/>
      <w:r>
        <w:rPr>
          <w:rFonts w:ascii="Times New Roman" w:eastAsia="Times New Roman" w:hAnsi="Times New Roman" w:cs="Times New Roman"/>
          <w:sz w:val="24"/>
          <w:szCs w:val="24"/>
          <w:lang w:eastAsia="en-US"/>
        </w:rPr>
        <w:t>,т</w:t>
      </w:r>
      <w:proofErr w:type="gramEnd"/>
      <w:r>
        <w:rPr>
          <w:rFonts w:ascii="Times New Roman" w:eastAsia="Times New Roman" w:hAnsi="Times New Roman" w:cs="Times New Roman"/>
          <w:sz w:val="24"/>
          <w:szCs w:val="24"/>
          <w:lang w:eastAsia="en-US"/>
        </w:rPr>
        <w:t>акиворганизационномпланах.</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воспитание детей, а также </w:t>
      </w:r>
      <w:r>
        <w:rPr>
          <w:rFonts w:ascii="Times New Roman" w:eastAsia="Times New Roman" w:hAnsi="Times New Roman" w:cs="Times New Roman"/>
          <w:sz w:val="24"/>
          <w:szCs w:val="24"/>
          <w:lang w:eastAsia="en-US"/>
        </w:rPr>
        <w:lastRenderedPageBreak/>
        <w:t>использование ресурсов местного сообщества и вариативных программ дополнительного образования детей для обогащения детского развития.</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Основными традициями воспитания в образовательной организации являются следующие:</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Стержнем годового цикла воспитательной работы ДОУ являются ключевые мероприятия МКДОУ «Детский сад №12»,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w:t>
      </w:r>
      <w:proofErr w:type="gramStart"/>
      <w:r>
        <w:rPr>
          <w:rFonts w:ascii="Times New Roman" w:eastAsia="Times New Roman" w:hAnsi="Times New Roman" w:cs="Times New Roman"/>
          <w:sz w:val="24"/>
          <w:szCs w:val="24"/>
          <w:lang w:eastAsia="en-US"/>
        </w:rPr>
        <w:t>а(</w:t>
      </w:r>
      <w:proofErr w:type="gramEnd"/>
      <w:r>
        <w:rPr>
          <w:rFonts w:ascii="Times New Roman" w:eastAsia="Times New Roman" w:hAnsi="Times New Roman" w:cs="Times New Roman"/>
          <w:sz w:val="24"/>
          <w:szCs w:val="24"/>
          <w:lang w:eastAsia="en-US"/>
        </w:rPr>
        <w:t>коллективного или индивидуального каждого участника);</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проведении мероприятий МКДОУ «Детский сад №12»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педагогические работники ДОУ ориентированы на формирование детского коллектива внутри 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w:t>
      </w:r>
      <w:proofErr w:type="gramStart"/>
      <w:r>
        <w:rPr>
          <w:rFonts w:ascii="Times New Roman" w:eastAsia="Times New Roman" w:hAnsi="Times New Roman" w:cs="Times New Roman"/>
          <w:sz w:val="24"/>
          <w:szCs w:val="24"/>
          <w:lang w:eastAsia="en-US"/>
        </w:rPr>
        <w:t>интересным</w:t>
      </w:r>
      <w:proofErr w:type="gramEnd"/>
      <w:r>
        <w:rPr>
          <w:rFonts w:ascii="Times New Roman" w:eastAsia="Times New Roman" w:hAnsi="Times New Roman" w:cs="Times New Roman"/>
          <w:sz w:val="24"/>
          <w:szCs w:val="24"/>
          <w:lang w:eastAsia="en-US"/>
        </w:rPr>
        <w:t xml:space="preserve"> дело м в паре, небольшой группе;</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391D26" w:rsidRDefault="00391D26" w:rsidP="00391D26">
      <w:pPr>
        <w:widowControl w:val="0"/>
        <w:autoSpaceDE w:val="0"/>
        <w:autoSpaceDN w:val="0"/>
        <w:spacing w:after="0" w:line="240" w:lineRule="auto"/>
        <w:ind w:left="11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Интеграция семейного и дошкольного воспитания – одно из главных направлений работы МКДОУ «Детский сад №12»,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391D26" w:rsidRDefault="00391D26" w:rsidP="00391D2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rPr>
      </w:pPr>
    </w:p>
    <w:p w:rsidR="00391D26" w:rsidRPr="00391D26" w:rsidRDefault="00391D26" w:rsidP="00391D26">
      <w:pPr>
        <w:widowControl w:val="0"/>
        <w:numPr>
          <w:ilvl w:val="1"/>
          <w:numId w:val="4"/>
        </w:numPr>
        <w:autoSpaceDE w:val="0"/>
        <w:autoSpaceDN w:val="0"/>
        <w:spacing w:after="0" w:line="240" w:lineRule="auto"/>
        <w:contextualSpacing/>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Цель и задачи программы воспитания</w:t>
      </w:r>
    </w:p>
    <w:p w:rsidR="00391D26" w:rsidRDefault="00391D26" w:rsidP="00391D2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Современный национальный воспитательный идеал </w:t>
      </w:r>
      <w:r>
        <w:rPr>
          <w:rFonts w:ascii="Times New Roman" w:eastAsia="Times New Roman" w:hAnsi="Times New Roman" w:cs="Times New Roman"/>
          <w:sz w:val="24"/>
          <w:szCs w:val="24"/>
          <w:lang w:eastAsia="en-US"/>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391D26" w:rsidRDefault="00391D26" w:rsidP="00391D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Цель воспитания в ДОУ – личностное развитие ребенка дошкольного возраста, проявляющееся: </w:t>
      </w:r>
    </w:p>
    <w:p w:rsidR="00391D26" w:rsidRDefault="00391D26" w:rsidP="00391D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391D26" w:rsidRDefault="00391D26" w:rsidP="00391D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в развитии его позитивных отношений к этим ценностям (в развитии их социально значимых отношений); </w:t>
      </w:r>
    </w:p>
    <w:p w:rsidR="00391D26" w:rsidRDefault="00391D26" w:rsidP="00391D26">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391D26" w:rsidRDefault="00391D26" w:rsidP="00391D2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p>
    <w:p w:rsidR="00391D26" w:rsidRDefault="00391D26" w:rsidP="00391D2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Конкретизация общей</w:t>
      </w:r>
      <w:r>
        <w:rPr>
          <w:rFonts w:ascii="Times New Roman" w:eastAsia="Times New Roman" w:hAnsi="Times New Roman" w:cs="Times New Roman"/>
          <w:b/>
          <w:sz w:val="24"/>
          <w:szCs w:val="24"/>
          <w:lang w:eastAsia="en-US"/>
        </w:rPr>
        <w:t xml:space="preserve"> цели</w:t>
      </w:r>
      <w:r>
        <w:rPr>
          <w:rFonts w:ascii="Times New Roman" w:eastAsia="Times New Roman" w:hAnsi="Times New Roman" w:cs="Times New Roman"/>
          <w:sz w:val="24"/>
          <w:szCs w:val="24"/>
          <w:lang w:eastAsia="en-US"/>
        </w:rPr>
        <w:t xml:space="preserve"> воспитания применительно к возрастным особенностям дошкольников.</w:t>
      </w:r>
    </w:p>
    <w:p w:rsidR="00135CE4" w:rsidRDefault="00135CE4"/>
    <w:sectPr w:rsidR="00135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23DF66DE"/>
    <w:multiLevelType w:val="multilevel"/>
    <w:tmpl w:val="5E7E68FC"/>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2B186D81"/>
    <w:multiLevelType w:val="multilevel"/>
    <w:tmpl w:val="79B4762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7B362AB3"/>
    <w:multiLevelType w:val="multilevel"/>
    <w:tmpl w:val="C65C50D8"/>
    <w:lvl w:ilvl="0">
      <w:start w:val="3"/>
      <w:numFmt w:val="decimal"/>
      <w:lvlText w:val="%1"/>
      <w:lvlJc w:val="left"/>
      <w:pPr>
        <w:ind w:left="720" w:hanging="360"/>
      </w:pPr>
      <w:rPr>
        <w:lang w:val="ru-RU" w:eastAsia="en-US" w:bidi="ar-SA"/>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391D26"/>
    <w:rsid w:val="00135CE4"/>
    <w:rsid w:val="00391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1D26"/>
    <w:rPr>
      <w:color w:val="0000FF"/>
      <w:u w:val="single"/>
    </w:rPr>
  </w:style>
</w:styles>
</file>

<file path=word/webSettings.xml><?xml version="1.0" encoding="utf-8"?>
<w:webSettings xmlns:r="http://schemas.openxmlformats.org/officeDocument/2006/relationships" xmlns:w="http://schemas.openxmlformats.org/wordprocessingml/2006/main">
  <w:divs>
    <w:div w:id="638415863">
      <w:bodyDiv w:val="1"/>
      <w:marLeft w:val="0"/>
      <w:marRight w:val="0"/>
      <w:marTop w:val="0"/>
      <w:marBottom w:val="0"/>
      <w:divBdr>
        <w:top w:val="none" w:sz="0" w:space="0" w:color="auto"/>
        <w:left w:val="none" w:sz="0" w:space="0" w:color="auto"/>
        <w:bottom w:val="none" w:sz="0" w:space="0" w:color="auto"/>
        <w:right w:val="none" w:sz="0" w:space="0" w:color="auto"/>
      </w:divBdr>
    </w:div>
    <w:div w:id="1096750867">
      <w:bodyDiv w:val="1"/>
      <w:marLeft w:val="0"/>
      <w:marRight w:val="0"/>
      <w:marTop w:val="0"/>
      <w:marBottom w:val="0"/>
      <w:divBdr>
        <w:top w:val="none" w:sz="0" w:space="0" w:color="auto"/>
        <w:left w:val="none" w:sz="0" w:space="0" w:color="auto"/>
        <w:bottom w:val="none" w:sz="0" w:space="0" w:color="auto"/>
        <w:right w:val="none" w:sz="0" w:space="0" w:color="auto"/>
      </w:divBdr>
    </w:div>
    <w:div w:id="18822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2022-2023&#1075;&#1075;\&#1087;&#1083;&#1072;&#1085;&#1099;%202022-2023\&#1087;&#1088;&#1086;&#1075;&#1088;&#1072;&#1084;&#1084;&#1072;%20&#1074;&#1086;&#1089;&#1087;&#1080;&#1090;&#1072;&#1085;&#1080;&#1103;%2022-23.docx" TargetMode="External"/><Relationship Id="rId3" Type="http://schemas.openxmlformats.org/officeDocument/2006/relationships/settings" Target="settings.xml"/><Relationship Id="rId7" Type="http://schemas.openxmlformats.org/officeDocument/2006/relationships/hyperlink" Target="file:///C:\Users\user\Desktop\2022-2023&#1075;&#1075;\&#1087;&#1083;&#1072;&#1085;&#1099;%202022-2023\&#1087;&#1088;&#1086;&#1075;&#1088;&#1072;&#1084;&#1084;&#1072;%20&#1074;&#1086;&#1089;&#1087;&#1080;&#1090;&#1072;&#1085;&#1080;&#1103;%2022-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2022-2023&#1075;&#1075;\&#1087;&#1083;&#1072;&#1085;&#1099;%202022-2023\&#1087;&#1088;&#1086;&#1075;&#1088;&#1072;&#1084;&#1084;&#1072;%20&#1074;&#1086;&#1089;&#1087;&#1080;&#1090;&#1072;&#1085;&#1080;&#1103;%2022-23.docx" TargetMode="External"/><Relationship Id="rId5" Type="http://schemas.openxmlformats.org/officeDocument/2006/relationships/hyperlink" Target="file:///C:\Users\user\Desktop\2022-2023&#1075;&#1075;\&#1087;&#1083;&#1072;&#1085;&#1099;%202022-2023\&#1087;&#1088;&#1086;&#1075;&#1088;&#1072;&#1084;&#1084;&#1072;%20&#1074;&#1086;&#1089;&#1087;&#1080;&#1090;&#1072;&#1085;&#1080;&#1103;%2022-23.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1653</Words>
  <Characters>9424</Characters>
  <Application>Microsoft Office Word</Application>
  <DocSecurity>0</DocSecurity>
  <Lines>78</Lines>
  <Paragraphs>22</Paragraphs>
  <ScaleCrop>false</ScaleCrop>
  <Company>MultiDVD Team</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2023-03-30T10:24:00Z</dcterms:created>
  <dcterms:modified xsi:type="dcterms:W3CDTF">2023-03-30T10:26:00Z</dcterms:modified>
</cp:coreProperties>
</file>